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77"/>
        <w:gridCol w:w="908"/>
        <w:gridCol w:w="1365"/>
      </w:tblGrid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20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First Semester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5101*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Principles of Crop Production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3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Prerequisite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5102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Plant Water Relationships I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 xml:space="preserve">CS 5103 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Weed Biology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5104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Advanced Horticulture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5105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Crop Physiology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3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5131**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Tropical Field Crop Production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3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5106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Seed Physiology and Technology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5107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Protected Culture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5108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Fruit Crop Management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5109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proofErr w:type="spellStart"/>
            <w:r w:rsidRPr="00352150">
              <w:rPr>
                <w:lang w:val="en-GB"/>
              </w:rPr>
              <w:t>Olericulture</w:t>
            </w:r>
            <w:proofErr w:type="spellEnd"/>
            <w:r w:rsidRPr="00352150">
              <w:rPr>
                <w:lang w:val="en-GB"/>
              </w:rPr>
              <w:t xml:space="preserve"> (Vegetable Crop Culture)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5110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Forest Ecology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 xml:space="preserve">CS 5111 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Agroforestry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5112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Plantation Forestry and Environment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5120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Commercial Nursery Management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SS 5151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Management of Soil Organic Matter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8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ST 5155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8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Design and Analysis of Experiments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8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8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7020" w:type="dxa"/>
            <w:gridSpan w:val="4"/>
            <w:tcBorders>
              <w:top w:val="single" w:sz="8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lastRenderedPageBreak/>
              <w:t>Second Semester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5202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Weed Control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5203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Climate Change and Crop Production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3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5204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Crop Management Techniques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3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Compulsory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5201</w:t>
            </w:r>
          </w:p>
        </w:tc>
        <w:tc>
          <w:tcPr>
            <w:tcW w:w="357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Crop Ecology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 w:rsidT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5206</w:t>
            </w:r>
          </w:p>
        </w:tc>
        <w:tc>
          <w:tcPr>
            <w:tcW w:w="357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 xml:space="preserve">Postharvest Physiology and Management of </w:t>
            </w:r>
          </w:p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Horticultural Produce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365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</w:tbl>
    <w:p w:rsidR="0037288F" w:rsidRDefault="0037288F"/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840"/>
        <w:gridCol w:w="908"/>
        <w:gridCol w:w="1109"/>
      </w:tblGrid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 xml:space="preserve">CS 5207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Physiology of Cereal Production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5208</w:t>
            </w:r>
          </w:p>
        </w:tc>
        <w:tc>
          <w:tcPr>
            <w:tcW w:w="384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Organic Crop Production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10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5209</w:t>
            </w:r>
          </w:p>
        </w:tc>
        <w:tc>
          <w:tcPr>
            <w:tcW w:w="384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Plant Water Relationships II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10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5211</w:t>
            </w:r>
          </w:p>
        </w:tc>
        <w:tc>
          <w:tcPr>
            <w:tcW w:w="384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Tree Crop Physiology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10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  <w:bookmarkStart w:id="0" w:name="_GoBack"/>
        <w:bookmarkEnd w:id="0"/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5212</w:t>
            </w:r>
          </w:p>
        </w:tc>
        <w:tc>
          <w:tcPr>
            <w:tcW w:w="384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Scientific Writing and Proposal Formulation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10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 xml:space="preserve">CS 5231 </w:t>
            </w:r>
          </w:p>
        </w:tc>
        <w:tc>
          <w:tcPr>
            <w:tcW w:w="384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Crop Simulation Modelling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10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CS 5298</w:t>
            </w:r>
          </w:p>
        </w:tc>
        <w:tc>
          <w:tcPr>
            <w:tcW w:w="384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Directed Study and Seminar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2</w:t>
            </w:r>
          </w:p>
        </w:tc>
        <w:tc>
          <w:tcPr>
            <w:tcW w:w="110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ST 5253</w:t>
            </w:r>
          </w:p>
        </w:tc>
        <w:tc>
          <w:tcPr>
            <w:tcW w:w="384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Crop Experimentation</w:t>
            </w:r>
          </w:p>
        </w:tc>
        <w:tc>
          <w:tcPr>
            <w:tcW w:w="90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1</w:t>
            </w:r>
          </w:p>
        </w:tc>
        <w:tc>
          <w:tcPr>
            <w:tcW w:w="110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  <w:tr w:rsidR="00352150" w:rsidRPr="003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SS 5201</w:t>
            </w:r>
          </w:p>
        </w:tc>
        <w:tc>
          <w:tcPr>
            <w:tcW w:w="384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Soil Fertility and Fertilizers</w:t>
            </w:r>
          </w:p>
        </w:tc>
        <w:tc>
          <w:tcPr>
            <w:tcW w:w="908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3</w:t>
            </w:r>
          </w:p>
        </w:tc>
        <w:tc>
          <w:tcPr>
            <w:tcW w:w="110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150" w:rsidRPr="00352150" w:rsidRDefault="00352150" w:rsidP="00352150">
            <w:pPr>
              <w:rPr>
                <w:lang w:val="en-GB"/>
              </w:rPr>
            </w:pPr>
            <w:r w:rsidRPr="00352150">
              <w:rPr>
                <w:lang w:val="en-GB"/>
              </w:rPr>
              <w:t>Elective</w:t>
            </w:r>
          </w:p>
        </w:tc>
      </w:tr>
    </w:tbl>
    <w:p w:rsidR="00352150" w:rsidRDefault="00352150"/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352150"/>
    <w:rsid w:val="003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2017-03-07T06:11:00Z</dcterms:created>
  <dcterms:modified xsi:type="dcterms:W3CDTF">2017-03-07T06:13:00Z</dcterms:modified>
</cp:coreProperties>
</file>